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93" w:rsidRDefault="006E1693">
      <w:r>
        <w:t>от 11.02.2016</w:t>
      </w:r>
    </w:p>
    <w:p w:rsidR="006E1693" w:rsidRDefault="006E1693"/>
    <w:p w:rsidR="006E1693" w:rsidRDefault="006E169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E1693" w:rsidRDefault="006E1693">
      <w:r>
        <w:t>Общество с ограниченной ответственностью «ВекторСтрой» ИНН 2536246673</w:t>
      </w:r>
    </w:p>
    <w:p w:rsidR="006E1693" w:rsidRDefault="006E1693">
      <w:r>
        <w:t>Общество с ограниченной ответственностью «Лес-Эко-Строй» ИНН 4704091227</w:t>
      </w:r>
    </w:p>
    <w:p w:rsidR="006E1693" w:rsidRDefault="006E169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1693"/>
    <w:rsid w:val="00045D12"/>
    <w:rsid w:val="0052439B"/>
    <w:rsid w:val="006E169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